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81" w:rsidRDefault="00283E2F">
      <w:pPr>
        <w:spacing w:after="2" w:line="259" w:lineRule="auto"/>
        <w:ind w:left="4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5163058</wp:posOffset>
                </wp:positionH>
                <wp:positionV relativeFrom="paragraph">
                  <wp:posOffset>-9319</wp:posOffset>
                </wp:positionV>
                <wp:extent cx="50292" cy="210312"/>
                <wp:effectExtent l="0" t="0" r="0" b="0"/>
                <wp:wrapNone/>
                <wp:docPr id="8085" name="Group 8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" cy="210312"/>
                          <a:chOff x="0" y="0"/>
                          <a:chExt cx="50292" cy="210312"/>
                        </a:xfrm>
                      </wpg:grpSpPr>
                      <wps:wsp>
                        <wps:cNvPr id="8616" name="Shape 8616"/>
                        <wps:cNvSpPr/>
                        <wps:spPr>
                          <a:xfrm>
                            <a:off x="0" y="0"/>
                            <a:ext cx="5029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21031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BF70C" id="Group 8085" o:spid="_x0000_s1026" style="position:absolute;margin-left:406.55pt;margin-top:-.75pt;width:3.95pt;height:16.55pt;z-index:-251658240" coordsize="502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s1fAIAAFUGAAAOAAAAZHJzL2Uyb0RvYy54bWykVdtu2zAMfR+wfxD8vvgyNMuMOMWwrHkZ&#10;tqLtPkCR5QsgS4KkxMnfj6JtOU2xDmgTwKYo8og8pOj17akT5MiNbZUsonSRRIRLpspW1kX05+nu&#10;0yoi1lFZUqEkL6Izt9Ht5uOHda9znqlGiZIbAiDS5r0uosY5ncexZQ3vqF0ozSVsVsp01MHS1HFp&#10;aA/onYizJFnGvTKlNopxa0G7HTajDeJXFWfud1VZ7ogoIojN4dPgc++f8WZN89pQ3bRsDIO+IYqO&#10;thIODVBb6ig5mPYFVNcyo6yq3IKpLlZV1TKOOUA2aXKVzc6og8Zc6ryvdaAJqL3i6c2w7Nfx3pC2&#10;LKJVsrqJiKQdVAkPJqgBgnpd52C3M/pR35tRUQ8rn/OpMp1/QzbkhNSeA7X85AgD5U2Sfc0iwmAn&#10;S5PPaTYwzxoozwsn1vx4zS2ejox9ZCGQXkML2Zkl+z6WHhuqOZJvffYTS8t0ObGEFmTlNUgK2gWK&#10;bG6BrXfxExKlOTtYt+MKeabHn9YNjVtOEm0miZ3kJBpo/1cbX1Pn/XyQXiR9KFQT6uQ3O3XkTwrN&#10;3FW1IMZ5V8hLq7HmUzOA5bQ/vTWizXZza/zTGC7xsx76jyHe8GADgs9zsx4FzB3kS3aF9DTAMYzC&#10;PKoEdXixu9bBoBJtB1Mu+5IkMzCg+dYbqo2SOwvuyRLygVdwufBSeIU19f67MORI/TjCH4JToRs6&#10;an0vQUijKcqI4/2rVogAmaLrM8i7b/DfjgijsffjOAmDZzJ4sjGaYRzCUIGkp6EIEQQnPFlJF/wl&#10;jHI85CJbL+5VecYBgYTAXURqcHZhHuOc9cPxco1W89dg8xcAAP//AwBQSwMEFAAGAAgAAAAhAOhn&#10;WVXfAAAACQEAAA8AAABkcnMvZG93bnJldi54bWxMj0FrwkAQhe8F/8Myhd50swYlpJmIiO1JClWh&#10;9LYmYxLM7obsmsR/3+mpPQ7z8d73ss1kWjFQ7xtnEdQiAkG2cGVjK4Tz6W2egPBB21K3zhLCgzxs&#10;8tlTptPSjfaThmOoBIdYn2qEOoQuldIXNRntF64jy7+r640OfPaVLHs9crhp5TKK1tLoxnJDrTva&#10;1VTcjneD8D7qcRur/XC4XXeP79Pq4+ugCPHledq+ggg0hT8YfvVZHXJ2uri7Lb1oERIVK0YR5moF&#10;goFkqXjcBSFWa5B5Jv8vyH8AAAD//wMAUEsBAi0AFAAGAAgAAAAhALaDOJL+AAAA4QEAABMAAAAA&#10;AAAAAAAAAAAAAAAAAFtDb250ZW50X1R5cGVzXS54bWxQSwECLQAUAAYACAAAACEAOP0h/9YAAACU&#10;AQAACwAAAAAAAAAAAAAAAAAvAQAAX3JlbHMvLnJlbHNQSwECLQAUAAYACAAAACEAmoNbNXwCAABV&#10;BgAADgAAAAAAAAAAAAAAAAAuAgAAZHJzL2Uyb0RvYy54bWxQSwECLQAUAAYACAAAACEA6GdZVd8A&#10;AAAJAQAADwAAAAAAAAAAAAAAAADWBAAAZHJzL2Rvd25yZXYueG1sUEsFBgAAAAAEAAQA8wAAAOIF&#10;AAAAAA==&#10;">
                <v:shape id="Shape 8616" o:spid="_x0000_s1027" style="position:absolute;width:50292;height:210312;visibility:visible;mso-wrap-style:square;v-text-anchor:top" coordsize="502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118MA&#10;AADdAAAADwAAAGRycy9kb3ducmV2LnhtbESP0YrCMBRE3xf8h3AF39ZUH4JUo6ggCMriqh9waa5t&#10;sbkpSax1v36zIOzjMDNnmMWqt43oyIfasYbJOANBXDhTc6nhetl9zkCEiGywcUwaXhRgtRx8LDA3&#10;7snf1J1jKRKEQ44aqhjbXMpQVGQxjF1LnLyb8xZjkr6UxuMzwW0jp1mmpMWa00KFLW0rKu7nh9Xw&#10;xf1JHdzuqLp9fKnae7P58VqPhv16DiJSH//D7/beaJipiYK/N+kJ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Q118MAAADdAAAADwAAAAAAAAAAAAAAAACYAgAAZHJzL2Rv&#10;d25yZXYueG1sUEsFBgAAAAAEAAQA9QAAAIgDAAAAAA==&#10;" path="m,l50292,r,210312l,210312,,e" fillcolor="#fafafd" stroked="f" strokeweight="0">
                  <v:stroke miterlimit="83231f" joinstyle="miter"/>
                  <v:path arrowok="t" textboxrect="0,0,50292,210312"/>
                </v:shape>
              </v:group>
            </w:pict>
          </mc:Fallback>
        </mc:AlternateContent>
      </w:r>
      <w:r>
        <w:rPr>
          <w:b/>
          <w:sz w:val="28"/>
        </w:rPr>
        <w:t xml:space="preserve">ZAHTJEV ZA ODVOZ GLOMAZNOG OTPADA BEZ DODATNE NAKNADE </w:t>
      </w:r>
    </w:p>
    <w:p w:rsidR="007D2D81" w:rsidRDefault="00283E2F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U MAKSIMALNOJ ZAPREMNINI DO 2 m³ </w:t>
      </w:r>
    </w:p>
    <w:p w:rsidR="007D2D81" w:rsidRDefault="00283E2F">
      <w:pPr>
        <w:spacing w:after="48" w:line="259" w:lineRule="auto"/>
        <w:ind w:left="83" w:firstLine="0"/>
        <w:jc w:val="center"/>
      </w:pPr>
      <w:r>
        <w:rPr>
          <w:b/>
          <w:sz w:val="28"/>
        </w:rPr>
        <w:t xml:space="preserve"> </w:t>
      </w:r>
    </w:p>
    <w:p w:rsidR="007D2D81" w:rsidRDefault="00283E2F">
      <w:pPr>
        <w:spacing w:after="0" w:line="259" w:lineRule="auto"/>
        <w:ind w:left="19" w:firstLine="0"/>
        <w:jc w:val="left"/>
      </w:pPr>
      <w:r>
        <w:rPr>
          <w:sz w:val="20"/>
        </w:rPr>
        <w:t xml:space="preserve">Svi podaci iz obrasca su obvezni kako bi mogli dogovoriti i organizirati odvoz glomaznog otpada. </w:t>
      </w:r>
    </w:p>
    <w:tbl>
      <w:tblPr>
        <w:tblStyle w:val="TableGrid"/>
        <w:tblW w:w="9869" w:type="dxa"/>
        <w:tblInd w:w="-67" w:type="dxa"/>
        <w:tblCellMar>
          <w:top w:w="74" w:type="dxa"/>
          <w:left w:w="84" w:type="dxa"/>
          <w:right w:w="77" w:type="dxa"/>
        </w:tblCellMar>
        <w:tblLook w:val="04A0" w:firstRow="1" w:lastRow="0" w:firstColumn="1" w:lastColumn="0" w:noHBand="0" w:noVBand="1"/>
      </w:tblPr>
      <w:tblGrid>
        <w:gridCol w:w="1419"/>
        <w:gridCol w:w="3968"/>
        <w:gridCol w:w="1702"/>
        <w:gridCol w:w="399"/>
        <w:gridCol w:w="396"/>
        <w:gridCol w:w="396"/>
        <w:gridCol w:w="398"/>
        <w:gridCol w:w="396"/>
        <w:gridCol w:w="398"/>
        <w:gridCol w:w="397"/>
      </w:tblGrid>
      <w:tr w:rsidR="007D2D81">
        <w:trPr>
          <w:trHeight w:val="372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Ime i prezime 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Šifra korisnika 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67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Ulica 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Kućni broj </w:t>
            </w:r>
          </w:p>
        </w:tc>
        <w:tc>
          <w:tcPr>
            <w:tcW w:w="278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72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Broj telefona 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Mjesto </w:t>
            </w:r>
          </w:p>
        </w:tc>
        <w:tc>
          <w:tcPr>
            <w:tcW w:w="2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D2D81" w:rsidRDefault="00283E2F">
      <w:pPr>
        <w:spacing w:after="0" w:line="259" w:lineRule="auto"/>
        <w:ind w:left="14"/>
        <w:jc w:val="left"/>
      </w:pPr>
      <w:r>
        <w:rPr>
          <w:b/>
          <w:sz w:val="20"/>
        </w:rPr>
        <w:t xml:space="preserve">OPISI KOLIČINE GLOMAZNOG OTPADA </w:t>
      </w:r>
    </w:p>
    <w:tbl>
      <w:tblPr>
        <w:tblStyle w:val="TableGrid"/>
        <w:tblW w:w="9806" w:type="dxa"/>
        <w:tblInd w:w="-31" w:type="dxa"/>
        <w:tblCellMar>
          <w:top w:w="58" w:type="dxa"/>
          <w:left w:w="55" w:type="dxa"/>
        </w:tblCellMar>
        <w:tblLook w:val="04A0" w:firstRow="1" w:lastRow="0" w:firstColumn="1" w:lastColumn="0" w:noHBand="0" w:noVBand="1"/>
      </w:tblPr>
      <w:tblGrid>
        <w:gridCol w:w="2549"/>
        <w:gridCol w:w="625"/>
        <w:gridCol w:w="2835"/>
        <w:gridCol w:w="624"/>
        <w:gridCol w:w="2553"/>
        <w:gridCol w:w="620"/>
      </w:tblGrid>
      <w:tr w:rsidR="007D2D81">
        <w:trPr>
          <w:trHeight w:val="354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0"/>
              </w:rPr>
              <w:t>NAMJEŠTAJ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22" w:firstLine="0"/>
            </w:pPr>
            <w:r>
              <w:rPr>
                <w:b/>
                <w:sz w:val="20"/>
              </w:rPr>
              <w:t>kom.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>KUPAONSKA OPREMA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20" w:firstLine="0"/>
            </w:pPr>
            <w:r>
              <w:rPr>
                <w:b/>
                <w:sz w:val="20"/>
              </w:rPr>
              <w:t>kom.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>PODNE OBLOGE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1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ORMAR / KOMODA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KADA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PARKET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62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POLICA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KUPAONSKI ORMAR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LAMINAT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8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STOL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UMIVAONIK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>STVARI ZA DJECU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41" w:firstLine="0"/>
            </w:pPr>
            <w:r>
              <w:rPr>
                <w:b/>
                <w:sz w:val="20"/>
              </w:rPr>
              <w:t>kom.</w:t>
            </w: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1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STOLAC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WC ŠKOLJKA I DASKA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KREVET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0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FOTELJA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BIDE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STOLICA / HODALICA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0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DVOSJED / TROSJED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SLAVINA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VEĆE IGRAČKE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0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MADRAC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OGLEDALO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DJEČJA KOLICA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6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PODNICA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TUŠ / NOSAČ TUŠA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AUTO SJEDALICA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6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0"/>
              </w:rPr>
              <w:t>KUHINJSKA OPREMA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22" w:firstLine="0"/>
            </w:pPr>
            <w:r>
              <w:rPr>
                <w:b/>
                <w:sz w:val="20"/>
              </w:rPr>
              <w:t>kom.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>VRTNA OPREMA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20" w:firstLine="0"/>
            </w:pPr>
            <w:r>
              <w:rPr>
                <w:b/>
                <w:sz w:val="20"/>
              </w:rPr>
              <w:t>kom.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>OSTALI OTPAD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22" w:firstLine="0"/>
            </w:pPr>
            <w:r>
              <w:rPr>
                <w:b/>
                <w:sz w:val="20"/>
              </w:rPr>
              <w:t>kom.</w:t>
            </w:r>
            <w:r>
              <w:rPr>
                <w:sz w:val="20"/>
              </w:rPr>
              <w:t xml:space="preserve"> </w:t>
            </w:r>
          </w:p>
        </w:tc>
        <w:bookmarkStart w:id="0" w:name="_GoBack"/>
        <w:bookmarkEnd w:id="0"/>
      </w:tr>
      <w:tr w:rsidR="007D2D81">
        <w:trPr>
          <w:trHeight w:val="349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KUHINJSKI ELEMENT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OGRADA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VRATA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0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SUDOPER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VRTNI NAMJEŠTAJ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PROZOR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1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RADNA POVRŠINA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LJULJAČKA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STAKLO (OKNO)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62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ŠANK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SUNCOBRAN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ROLETE / TENDE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7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BF73E3" w:rsidP="00BF73E3">
            <w:pPr>
              <w:spacing w:after="0" w:line="259" w:lineRule="auto"/>
              <w:ind w:left="0" w:right="61" w:firstLine="0"/>
            </w:pPr>
            <w:r>
              <w:rPr>
                <w:b/>
                <w:sz w:val="20"/>
              </w:rPr>
              <w:t xml:space="preserve">  ZELENI OTPAD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ROŠTILJ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RADIJATOR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2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Pr="00BF73E3" w:rsidRDefault="00BF73E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F73E3">
              <w:rPr>
                <w:sz w:val="20"/>
                <w:szCs w:val="20"/>
              </w:rPr>
              <w:t>GRANJE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ALAT / STROJEVI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SPRAVA ZA VJEŽBANJE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0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BF73E3">
            <w:pPr>
              <w:spacing w:after="0" w:line="259" w:lineRule="auto"/>
              <w:ind w:left="0" w:firstLine="0"/>
              <w:jc w:val="left"/>
            </w:pPr>
            <w:r>
              <w:t>LIŠĆE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POSUDE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DASKA ZA GLAČANJE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 w:rsidTr="006F7D2E">
        <w:trPr>
          <w:trHeight w:val="364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BF73E3">
            <w:pPr>
              <w:spacing w:after="0" w:line="259" w:lineRule="auto"/>
              <w:ind w:left="0" w:firstLine="0"/>
              <w:jc w:val="left"/>
            </w:pPr>
            <w:r>
              <w:t>TRAVA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CRIJEVO ZA VODU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LJESTVE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 w:rsidTr="006F7D2E">
        <w:trPr>
          <w:trHeight w:val="354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Pr="00A24D36" w:rsidRDefault="00283E2F" w:rsidP="00A24D36">
            <w:pPr>
              <w:spacing w:after="0" w:line="259" w:lineRule="auto"/>
              <w:jc w:val="left"/>
              <w:rPr>
                <w:color w:val="FFFFFF" w:themeColor="background1"/>
              </w:rPr>
            </w:pPr>
            <w:r w:rsidRPr="00A24D36">
              <w:rPr>
                <w:b/>
                <w:color w:val="FFFFFF" w:themeColor="background1"/>
                <w:sz w:val="20"/>
              </w:rPr>
              <w:t xml:space="preserve"> </w:t>
            </w:r>
            <w:r w:rsidR="00BF73E3" w:rsidRPr="00BF73E3">
              <w:rPr>
                <w:b/>
                <w:color w:val="auto"/>
                <w:sz w:val="20"/>
              </w:rPr>
              <w:t>OSTALO (nenavedeno)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Pr="00A24D36" w:rsidRDefault="00BF73E3">
            <w:pPr>
              <w:spacing w:after="0" w:line="259" w:lineRule="auto"/>
              <w:ind w:left="130" w:firstLine="0"/>
              <w:jc w:val="left"/>
              <w:rPr>
                <w:color w:val="FFFFFF" w:themeColor="background1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3</w:t>
            </w:r>
            <w:r w:rsidR="00283E2F" w:rsidRPr="00A24D36">
              <w:rPr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OSTALO (nenavedeno)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OSTALO (nenavedeno)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D2D81" w:rsidRDefault="00283E2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52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D2D81">
        <w:trPr>
          <w:trHeight w:val="360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D81" w:rsidRDefault="00283E2F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D81" w:rsidRDefault="00283E2F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:rsidR="007D2D81" w:rsidRDefault="00283E2F">
      <w:pPr>
        <w:spacing w:after="141" w:line="259" w:lineRule="auto"/>
        <w:ind w:left="14"/>
        <w:jc w:val="left"/>
      </w:pPr>
      <w:r>
        <w:rPr>
          <w:b/>
          <w:sz w:val="20"/>
        </w:rPr>
        <w:t xml:space="preserve">NARUČIVANJE ODVOZA GLOMAZNOG KOMUNALNOG OTPADA </w:t>
      </w:r>
    </w:p>
    <w:p w:rsidR="007D2D81" w:rsidRDefault="00283E2F">
      <w:pPr>
        <w:spacing w:after="121"/>
        <w:ind w:left="14"/>
      </w:pPr>
      <w:r>
        <w:t xml:space="preserve">Korisnici mogu naručiti odvoz glomaznog otpada osobno u poslovnom prostoru  na adresi Narodnog oslobođenja 2, Čabar, ili slanjem popunjenog obrasca poštom na adresu: </w:t>
      </w:r>
    </w:p>
    <w:p w:rsidR="007D2D81" w:rsidRDefault="00283E2F">
      <w:pPr>
        <w:pStyle w:val="Naslov1"/>
      </w:pPr>
      <w:r>
        <w:t>Komunalno trgovačko društvo Čabar d.o.o., Narodnog oslobođenja 2, 51306 Čabar</w:t>
      </w:r>
    </w:p>
    <w:p w:rsidR="007D2D81" w:rsidRDefault="00283E2F">
      <w:pPr>
        <w:spacing w:after="71" w:line="303" w:lineRule="auto"/>
        <w:ind w:left="14"/>
      </w:pPr>
      <w:r>
        <w:t xml:space="preserve">ili popunjavanjem e-obrasca na internet stranici www.ktd-cabar.hr, odnosno slanjem popunjenog obrasca na adresu elektroničke pošte*: </w:t>
      </w:r>
      <w:r>
        <w:rPr>
          <w:b/>
        </w:rPr>
        <w:t xml:space="preserve">ktd@ktd-cabar.hr </w:t>
      </w:r>
    </w:p>
    <w:p w:rsidR="007D2D81" w:rsidRDefault="00283E2F">
      <w:pPr>
        <w:spacing w:after="107"/>
        <w:ind w:left="14"/>
      </w:pPr>
      <w:r>
        <w:t xml:space="preserve">Komunalno trgovačko društvo Čabar d.o.o., se obvezuje da će od dana zaprimanja pravilno popunjenog zahtjeva, u roku od 15 dana kontaktirati korisnika. </w:t>
      </w:r>
    </w:p>
    <w:p w:rsidR="007D2D81" w:rsidRDefault="00283E2F">
      <w:pPr>
        <w:spacing w:after="95" w:line="259" w:lineRule="auto"/>
        <w:ind w:left="0" w:firstLine="0"/>
        <w:jc w:val="left"/>
      </w:pPr>
      <w:r>
        <w:t xml:space="preserve"> </w:t>
      </w:r>
    </w:p>
    <w:p w:rsidR="007D2D81" w:rsidRDefault="00283E2F">
      <w:pPr>
        <w:spacing w:after="125" w:line="259" w:lineRule="auto"/>
        <w:ind w:left="2"/>
        <w:jc w:val="left"/>
      </w:pPr>
      <w:r>
        <w:rPr>
          <w:b/>
        </w:rPr>
        <w:lastRenderedPageBreak/>
        <w:t>NAPOMENE:</w:t>
      </w:r>
      <w:r>
        <w:t xml:space="preserve"> </w:t>
      </w:r>
    </w:p>
    <w:p w:rsidR="007D2D81" w:rsidRDefault="00283E2F">
      <w:pPr>
        <w:numPr>
          <w:ilvl w:val="0"/>
          <w:numId w:val="1"/>
        </w:numPr>
        <w:ind w:left="364" w:hanging="360"/>
      </w:pPr>
      <w:r>
        <w:t xml:space="preserve">Odvoz prijavljenog glomaznog otpada preko količine od 2 m³ odložene na mjestu i u vrijeme dogovorenom za odvoz po pozivu, dodatno će se naplaćivati prema cjeniku. Neprijavljeni otpad neće se uzimati. </w:t>
      </w:r>
    </w:p>
    <w:p w:rsidR="007D2D81" w:rsidRDefault="00283E2F">
      <w:pPr>
        <w:numPr>
          <w:ilvl w:val="0"/>
          <w:numId w:val="1"/>
        </w:numPr>
        <w:spacing w:after="123"/>
        <w:ind w:left="364" w:hanging="360"/>
      </w:pPr>
      <w:r>
        <w:rPr>
          <w:b/>
        </w:rPr>
        <w:t>ZABRANJENO</w:t>
      </w:r>
      <w:r>
        <w:t xml:space="preserve"> je odlaganje glomaznog otpada na javnim površinama, osim na mjestu i u vrijeme dogovorenom za odvoz s davateljem usluge. </w:t>
      </w:r>
    </w:p>
    <w:p w:rsidR="007D2D81" w:rsidRDefault="00283E2F">
      <w:pPr>
        <w:spacing w:after="125" w:line="259" w:lineRule="auto"/>
        <w:ind w:left="2"/>
        <w:jc w:val="left"/>
      </w:pPr>
      <w:r>
        <w:rPr>
          <w:b/>
        </w:rPr>
        <w:t xml:space="preserve">Molimo vas da uz glomazni otpad ne odlažete: </w:t>
      </w:r>
    </w:p>
    <w:p w:rsidR="007D2D81" w:rsidRDefault="00283E2F">
      <w:pPr>
        <w:numPr>
          <w:ilvl w:val="0"/>
          <w:numId w:val="1"/>
        </w:numPr>
        <w:spacing w:after="40"/>
        <w:ind w:left="364" w:hanging="360"/>
      </w:pPr>
      <w:r>
        <w:t xml:space="preserve">opasan otpad (pepeo, kemikalije, boje i lakove, motorna i jestiva ulja, predmeti koji sadrže azbest), </w:t>
      </w:r>
    </w:p>
    <w:p w:rsidR="007D2D81" w:rsidRDefault="00283E2F">
      <w:pPr>
        <w:numPr>
          <w:ilvl w:val="0"/>
          <w:numId w:val="1"/>
        </w:numPr>
        <w:ind w:left="364" w:hanging="360"/>
      </w:pPr>
      <w:r>
        <w:t xml:space="preserve">otpad kojim se gospodari na drugi način (gume, vozila, baterije i akumulatori, električni i elektronički uređaji), </w:t>
      </w:r>
    </w:p>
    <w:p w:rsidR="007D2D81" w:rsidRDefault="00283E2F">
      <w:pPr>
        <w:numPr>
          <w:ilvl w:val="0"/>
          <w:numId w:val="1"/>
        </w:numPr>
        <w:spacing w:after="69"/>
        <w:ind w:left="364" w:hanging="360"/>
      </w:pPr>
      <w:r>
        <w:t xml:space="preserve">građevinski otpad (šuta). </w:t>
      </w:r>
    </w:p>
    <w:p w:rsidR="007D2D81" w:rsidRDefault="00283E2F">
      <w:pPr>
        <w:spacing w:after="103" w:line="259" w:lineRule="auto"/>
        <w:ind w:left="0" w:firstLine="0"/>
        <w:jc w:val="left"/>
      </w:pPr>
      <w:r>
        <w:t xml:space="preserve"> </w:t>
      </w:r>
    </w:p>
    <w:p w:rsidR="007D2D81" w:rsidRDefault="00283E2F">
      <w:pPr>
        <w:spacing w:after="197"/>
        <w:ind w:left="14"/>
      </w:pPr>
      <w:r>
        <w:t xml:space="preserve">Svojim potpisom i slanjem zahtjeva potvrđujem da sam upoznat i suglasan s uvjetima usluge i pravilima pripreme glomaznog otpada za odvoz. </w:t>
      </w:r>
    </w:p>
    <w:p w:rsidR="007D2D81" w:rsidRDefault="00283E2F">
      <w:pPr>
        <w:spacing w:after="165"/>
        <w:ind w:left="14"/>
      </w:pPr>
      <w:r>
        <w:t xml:space="preserve">* Kod podnošenja zahtjeva preko mrežnih stranica ili slanjem elektroničkom poštom potpis nije potreban. </w:t>
      </w:r>
    </w:p>
    <w:p w:rsidR="007D2D81" w:rsidRDefault="00283E2F">
      <w:pPr>
        <w:spacing w:after="160" w:line="259" w:lineRule="auto"/>
        <w:ind w:left="19" w:firstLine="0"/>
        <w:jc w:val="left"/>
      </w:pPr>
      <w:r>
        <w:t xml:space="preserve"> </w:t>
      </w:r>
    </w:p>
    <w:p w:rsidR="007D2D81" w:rsidRDefault="00283E2F">
      <w:pPr>
        <w:tabs>
          <w:tab w:val="center" w:pos="7946"/>
        </w:tabs>
        <w:spacing w:after="172"/>
        <w:ind w:left="0" w:firstLine="0"/>
        <w:jc w:val="left"/>
      </w:pPr>
      <w:r>
        <w:t xml:space="preserve"> </w:t>
      </w:r>
      <w:r>
        <w:tab/>
        <w:t xml:space="preserve">________________ </w:t>
      </w:r>
    </w:p>
    <w:p w:rsidR="007D2D81" w:rsidRDefault="00283E2F">
      <w:pPr>
        <w:tabs>
          <w:tab w:val="center" w:pos="7947"/>
        </w:tabs>
        <w:ind w:left="0" w:firstLine="0"/>
        <w:jc w:val="left"/>
      </w:pPr>
      <w:r>
        <w:t xml:space="preserve"> </w:t>
      </w:r>
      <w:r>
        <w:tab/>
        <w:t xml:space="preserve">Potpis korisnika </w:t>
      </w:r>
    </w:p>
    <w:sectPr w:rsidR="007D2D81">
      <w:pgSz w:w="11906" w:h="16838"/>
      <w:pgMar w:top="569" w:right="1131" w:bottom="1055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29CA"/>
    <w:multiLevelType w:val="hybridMultilevel"/>
    <w:tmpl w:val="E6805364"/>
    <w:lvl w:ilvl="0" w:tplc="8856B73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44F0E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6A1A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ECF488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02034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0384C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A4EC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2CB8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26DA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81"/>
    <w:rsid w:val="00283E2F"/>
    <w:rsid w:val="006F7D2E"/>
    <w:rsid w:val="007D2D81"/>
    <w:rsid w:val="00A24D36"/>
    <w:rsid w:val="00B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756D6-857B-4F95-873D-BE517E2B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52" w:lineRule="auto"/>
      <w:ind w:left="17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00"/>
      <w:ind w:left="3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odvoz glomaznog otpada</vt:lpstr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odvoz glomaznog otpada</dc:title>
  <dc:subject>Glomazni otpad</dc:subject>
  <dc:creator>Damir Stolac</dc:creator>
  <cp:keywords>Klana, Glomazni otpad,</cp:keywords>
  <cp:lastModifiedBy>Microsoftov račun</cp:lastModifiedBy>
  <cp:revision>5</cp:revision>
  <dcterms:created xsi:type="dcterms:W3CDTF">2026-02-10T06:58:00Z</dcterms:created>
  <dcterms:modified xsi:type="dcterms:W3CDTF">2026-02-11T06:46:00Z</dcterms:modified>
</cp:coreProperties>
</file>